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C" w:rsidRDefault="0015643C" w:rsidP="009C6B96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smallCaps/>
          <w:color w:val="000000"/>
          <w:sz w:val="24"/>
          <w:szCs w:val="24"/>
        </w:rPr>
      </w:pPr>
      <w:bookmarkStart w:id="0" w:name="_GoBack"/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Aleksandra </w:t>
      </w:r>
      <w:r>
        <w:rPr>
          <w:rFonts w:ascii="Times New Roman" w:eastAsia="MinionPro-Regular" w:hAnsi="Times New Roman" w:cs="Times New Roman"/>
          <w:smallCaps/>
          <w:color w:val="000000"/>
          <w:sz w:val="24"/>
          <w:szCs w:val="24"/>
        </w:rPr>
        <w:t xml:space="preserve">Kłaput-Wiśniewska </w:t>
      </w:r>
    </w:p>
    <w:p w:rsidR="0015643C" w:rsidRDefault="0015643C" w:rsidP="009C6B96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smallCaps/>
          <w:color w:val="000000"/>
          <w:sz w:val="24"/>
          <w:szCs w:val="24"/>
        </w:rPr>
      </w:pPr>
    </w:p>
    <w:p w:rsidR="00CD16F2" w:rsidRDefault="0015643C" w:rsidP="009C6B96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smallCaps/>
          <w:color w:val="000000"/>
          <w:sz w:val="24"/>
          <w:szCs w:val="24"/>
        </w:rPr>
        <w:t xml:space="preserve"> Z 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bydgoskich </w:t>
      </w:r>
      <w:r w:rsid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tradycji muzycznych… </w:t>
      </w:r>
    </w:p>
    <w:p w:rsidR="00CD16F2" w:rsidRDefault="00CD16F2" w:rsidP="009C6B96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p w:rsidR="00CD16F2" w:rsidRDefault="00CD16F2" w:rsidP="009C6B9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„Bydgoszcz miastem muzyki” - to określenie </w:t>
      </w:r>
      <w:r w:rsidR="0015643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jest 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współcześnie często używane. Warto dostrzec, że ma ono swoje uzasadnienie nie tylko w odniesieniu do współczesnego życia muzycznego ale także wspaniałych lokalnych tradycji. Bez poprzedzających nas pokoleń twórców, wykonawców</w:t>
      </w:r>
      <w:r w:rsidR="0015643C">
        <w:rPr>
          <w:rFonts w:ascii="Times New Roman" w:eastAsia="MinionPro-Regular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animatorów i uczestników życia muzycznego</w:t>
      </w:r>
      <w:r w:rsidR="0015643C">
        <w:rPr>
          <w:rFonts w:ascii="Times New Roman" w:eastAsia="MinionPro-Regular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to dzisiejsze hasło nie byłoby tak bogate w treści. </w:t>
      </w:r>
    </w:p>
    <w:p w:rsidR="0015643C" w:rsidRDefault="00CD16F2" w:rsidP="009C6B9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Zatem może na początek kilka drobnych informacji (po prostu marginaliów)</w:t>
      </w:r>
      <w:r w:rsidR="0015643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z początku XIX wieku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, które może zachęcą </w:t>
      </w:r>
      <w:r w:rsidR="00034984">
        <w:rPr>
          <w:rFonts w:ascii="Times New Roman" w:eastAsia="MinionPro-Regular" w:hAnsi="Times New Roman" w:cs="Times New Roman"/>
          <w:color w:val="000000"/>
          <w:sz w:val="24"/>
          <w:szCs w:val="24"/>
        </w:rPr>
        <w:t>W</w:t>
      </w:r>
      <w:r w:rsidR="0015643C">
        <w:rPr>
          <w:rFonts w:ascii="Times New Roman" w:eastAsia="MinionPro-Regular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s do </w:t>
      </w:r>
      <w:r w:rsidR="0015643C">
        <w:rPr>
          <w:rFonts w:ascii="Times New Roman" w:eastAsia="MinionPro-Regular" w:hAnsi="Times New Roman" w:cs="Times New Roman"/>
          <w:color w:val="000000"/>
          <w:sz w:val="24"/>
          <w:szCs w:val="24"/>
        </w:rPr>
        <w:t>zerknięcia na muzykę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i muzyków</w:t>
      </w:r>
      <w:r w:rsidR="00034984">
        <w:rPr>
          <w:rFonts w:ascii="Times New Roman" w:eastAsia="MinionPro-Regular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tak</w:t>
      </w:r>
      <w:r w:rsidR="0015643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pięknie nas </w:t>
      </w:r>
      <w:r w:rsidR="0015643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tu, w Bydgoszczy, 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poprzedzających. </w:t>
      </w:r>
    </w:p>
    <w:p w:rsidR="00CD16F2" w:rsidRPr="00CD16F2" w:rsidRDefault="00CD16F2" w:rsidP="009C6B9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O </w:t>
      </w:r>
      <w:r w:rsidR="00034984"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artystyczny</w:t>
      </w:r>
      <w:r w:rsidR="00034984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m klimacie </w:t>
      </w:r>
      <w:r w:rsidR="00034984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dziewiętnastowiecznej Bydgoszczy </w:t>
      </w:r>
      <w:r w:rsidR="0015643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świadczą oczywiście liczne instytucje, niepospolici ludzie i wydarzenia muzyczne, które się wówczas tu odbywały (o tym </w:t>
      </w:r>
      <w:r w:rsidR="00034984">
        <w:rPr>
          <w:rFonts w:ascii="Times New Roman" w:eastAsia="MinionPro-Regular" w:hAnsi="Times New Roman" w:cs="Times New Roman"/>
          <w:color w:val="000000"/>
          <w:sz w:val="24"/>
          <w:szCs w:val="24"/>
        </w:rPr>
        <w:t>jednak</w:t>
      </w:r>
      <w:r w:rsidR="0015643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innym razem). O muzycznej atmosferze w środowisku ówczesnych Bydgoszczan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wnioskować</w:t>
      </w:r>
      <w:r w:rsidR="0015643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także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można z </w:t>
      </w:r>
      <w:r w:rsidR="0015643C"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losów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15643C"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osób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, </w:t>
      </w:r>
      <w:r w:rsidR="0015643C"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które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urodzone</w:t>
      </w:r>
      <w:r w:rsidR="0015643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w tym mieście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rozpoczynały</w:t>
      </w:r>
      <w:r w:rsidR="0015643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tu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edukację, po czym</w:t>
      </w:r>
      <w:r w:rsidR="0015643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kontynuowały naukę lub artystyczną karierę w dużych ośrodkach</w:t>
      </w:r>
      <w:r w:rsidR="0015643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muzycznych (gł</w:t>
      </w:r>
      <w:r w:rsidR="00034984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wnie w głębi Niemiec lub w innych miastach polskich),</w:t>
      </w:r>
      <w:r w:rsidR="0015643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osiągając znaczące sukcesy w dziedzinie wykonawstwa muzycznego,</w:t>
      </w:r>
      <w:r w:rsidR="0015643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pedagogiki, dyrygentury czy muzykologii.</w:t>
      </w:r>
    </w:p>
    <w:p w:rsidR="00CD16F2" w:rsidRPr="00CD16F2" w:rsidRDefault="00CD16F2" w:rsidP="0003498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Należał do nich m.in. </w:t>
      </w:r>
      <w:r w:rsidRPr="00CD16F2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 xml:space="preserve">Franz Kroll,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urodzony 22 czerwca 1820 roku</w:t>
      </w:r>
      <w:r w:rsid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w Bydgoszczy, pianista (uczeń i przyjaciel Franza Liszta</w:t>
      </w:r>
      <w:r w:rsidR="009C6B96">
        <w:rPr>
          <w:rStyle w:val="Odwoanieprzypisudolnego"/>
          <w:rFonts w:ascii="Times New Roman" w:eastAsia="MinionPro-Regular" w:hAnsi="Times New Roman" w:cs="Times New Roman"/>
          <w:color w:val="000000"/>
          <w:sz w:val="24"/>
          <w:szCs w:val="24"/>
        </w:rPr>
        <w:footnoteReference w:id="1"/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), kompozytor,</w:t>
      </w:r>
      <w:r w:rsid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pedagog słynnego konserwatorium Sterna</w:t>
      </w:r>
      <w:r w:rsidRPr="00CD16F2">
        <w:rPr>
          <w:rFonts w:ascii="Times New Roman" w:eastAsia="MinionPro-Regular" w:hAnsi="Times New Roman" w:cs="Times New Roman"/>
          <w:color w:val="000000"/>
          <w:sz w:val="14"/>
          <w:szCs w:val="14"/>
        </w:rPr>
        <w:t>183</w:t>
      </w:r>
      <w:r w:rsidR="009C6B96">
        <w:rPr>
          <w:rStyle w:val="Odwoanieprzypisudolnego"/>
          <w:rFonts w:ascii="Times New Roman" w:eastAsia="MinionPro-Regular" w:hAnsi="Times New Roman" w:cs="Times New Roman"/>
          <w:color w:val="000000"/>
          <w:sz w:val="24"/>
          <w:szCs w:val="24"/>
        </w:rPr>
        <w:footnoteReference w:id="2"/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. Autor drobnych kompozycji</w:t>
      </w:r>
      <w:r w:rsid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fortepianowych</w:t>
      </w:r>
      <w:r w:rsidR="009C6B96" w:rsidRPr="009C6B96">
        <w:rPr>
          <w:rStyle w:val="Odwoanieprzypisudolnego"/>
          <w:rFonts w:ascii="Times New Roman" w:eastAsia="MinionPro-Regular" w:hAnsi="Times New Roman" w:cs="Times New Roman"/>
          <w:color w:val="000000"/>
          <w:sz w:val="14"/>
          <w:szCs w:val="14"/>
          <w:vertAlign w:val="baseline"/>
        </w:rPr>
        <w:footnoteReference w:id="3"/>
      </w:r>
      <w:r w:rsidRPr="00CD16F2">
        <w:rPr>
          <w:rFonts w:ascii="Times New Roman" w:eastAsia="MinionPro-Regular" w:hAnsi="Times New Roman" w:cs="Times New Roman"/>
          <w:color w:val="000000"/>
          <w:sz w:val="14"/>
          <w:szCs w:val="1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(np. </w:t>
      </w:r>
      <w:r w:rsidRPr="00CD16F2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Andante z Wariacjami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wydane w Wiedniu</w:t>
      </w:r>
      <w:r w:rsid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przez </w:t>
      </w:r>
      <w:proofErr w:type="spellStart"/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Hasslingera</w:t>
      </w:r>
      <w:proofErr w:type="spellEnd"/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w 1847 roku) oraz wykorzystywanych do dziś redakcji</w:t>
      </w:r>
      <w:r w:rsid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dzieł fortepianowych (m.in. </w:t>
      </w:r>
      <w:r w:rsidRPr="009C6B96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Das </w:t>
      </w:r>
      <w:proofErr w:type="spellStart"/>
      <w:r w:rsidRPr="009C6B96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Wohltemperierte</w:t>
      </w:r>
      <w:proofErr w:type="spellEnd"/>
      <w:r w:rsidRPr="009C6B96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6B96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Klavier</w:t>
      </w:r>
      <w:proofErr w:type="spellEnd"/>
      <w:r w:rsidRPr="009C6B96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>J.S. Bacha).</w:t>
      </w:r>
      <w:r w:rsidR="009C6B96" w:rsidRP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Zmarł w Berlinie 28 maja 1877 roku</w:t>
      </w:r>
      <w:r w:rsidR="00034984">
        <w:rPr>
          <w:rStyle w:val="Odwoanieprzypisudolnego"/>
          <w:rFonts w:ascii="Times New Roman" w:eastAsia="MinionPro-Regular" w:hAnsi="Times New Roman" w:cs="Times New Roman"/>
          <w:color w:val="000000"/>
          <w:sz w:val="24"/>
          <w:szCs w:val="24"/>
        </w:rPr>
        <w:footnoteReference w:id="4"/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.</w:t>
      </w:r>
    </w:p>
    <w:p w:rsidR="00CD16F2" w:rsidRPr="00CD16F2" w:rsidRDefault="00CD16F2" w:rsidP="009C6B96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CD16F2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lastRenderedPageBreak/>
        <w:t xml:space="preserve">Wilhelm </w:t>
      </w:r>
      <w:proofErr w:type="spellStart"/>
      <w:r w:rsidRPr="00CD16F2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>Posse</w:t>
      </w:r>
      <w:proofErr w:type="spellEnd"/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, urodzony w Bydgoszczy 15 października 1852 roku,</w:t>
      </w:r>
      <w:r w:rsid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pracował</w:t>
      </w:r>
      <w:r w:rsid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jako uznany harfi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sta w operze berlińskiej (1872-1903), a od</w:t>
      </w:r>
      <w:r w:rsid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1890 roku piastował stanowisko profesora klasy harfy w berlińskiej</w:t>
      </w:r>
      <w:r w:rsid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B96">
        <w:rPr>
          <w:rFonts w:ascii="Times New Roman" w:eastAsia="MinionPro-Regular" w:hAnsi="Times New Roman" w:cs="Times New Roman"/>
          <w:i/>
          <w:color w:val="000000"/>
          <w:sz w:val="24"/>
          <w:szCs w:val="24"/>
        </w:rPr>
        <w:t>K</w:t>
      </w:r>
      <w:r w:rsidR="009C6B96">
        <w:rPr>
          <w:rFonts w:ascii="Times New Roman" w:eastAsia="MinionPro-Regular" w:hAnsi="Times New Roman" w:cs="Times New Roman"/>
          <w:i/>
          <w:color w:val="000000"/>
          <w:sz w:val="24"/>
          <w:szCs w:val="24"/>
        </w:rPr>
        <w:t>ö</w:t>
      </w:r>
      <w:r w:rsidRPr="009C6B96">
        <w:rPr>
          <w:rFonts w:ascii="Times New Roman" w:eastAsia="MinionPro-Regular" w:hAnsi="Times New Roman" w:cs="Times New Roman"/>
          <w:i/>
          <w:color w:val="000000"/>
          <w:sz w:val="24"/>
          <w:szCs w:val="24"/>
        </w:rPr>
        <w:t>niglisches</w:t>
      </w:r>
      <w:proofErr w:type="spellEnd"/>
      <w:r w:rsidRPr="009C6B96">
        <w:rPr>
          <w:rFonts w:ascii="Times New Roman" w:eastAsia="MinionPro-Regular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C6B96">
        <w:rPr>
          <w:rFonts w:ascii="Times New Roman" w:eastAsia="MinionPro-Regular" w:hAnsi="Times New Roman" w:cs="Times New Roman"/>
          <w:i/>
          <w:color w:val="000000"/>
          <w:sz w:val="24"/>
          <w:szCs w:val="24"/>
        </w:rPr>
        <w:t>Hochschule</w:t>
      </w:r>
      <w:proofErr w:type="spellEnd"/>
      <w:r w:rsidRPr="009C6B96">
        <w:rPr>
          <w:rFonts w:ascii="Times New Roman" w:eastAsia="MinionPro-Regular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C6B96">
        <w:rPr>
          <w:rFonts w:ascii="Times New Roman" w:eastAsia="MinionPro-Regular" w:hAnsi="Times New Roman" w:cs="Times New Roman"/>
          <w:i/>
          <w:color w:val="000000"/>
          <w:sz w:val="24"/>
          <w:szCs w:val="24"/>
        </w:rPr>
        <w:t>f</w:t>
      </w:r>
      <w:r w:rsidR="009C6B96">
        <w:rPr>
          <w:rFonts w:ascii="Times New Roman" w:eastAsia="MinionPro-Regular" w:hAnsi="Times New Roman" w:cs="Times New Roman"/>
          <w:i/>
          <w:color w:val="000000"/>
          <w:sz w:val="24"/>
          <w:szCs w:val="24"/>
        </w:rPr>
        <w:t>ü</w:t>
      </w:r>
      <w:r w:rsidRPr="009C6B96">
        <w:rPr>
          <w:rFonts w:ascii="Times New Roman" w:eastAsia="MinionPro-Regular" w:hAnsi="Times New Roman" w:cs="Times New Roman"/>
          <w:i/>
          <w:color w:val="000000"/>
          <w:sz w:val="24"/>
          <w:szCs w:val="24"/>
        </w:rPr>
        <w:t>r</w:t>
      </w:r>
      <w:proofErr w:type="spellEnd"/>
      <w:r w:rsidRPr="009C6B96">
        <w:rPr>
          <w:rFonts w:ascii="Times New Roman" w:eastAsia="MinionPro-Regular" w:hAnsi="Times New Roman" w:cs="Times New Roman"/>
          <w:i/>
          <w:color w:val="000000"/>
          <w:sz w:val="24"/>
          <w:szCs w:val="24"/>
        </w:rPr>
        <w:t xml:space="preserve"> Musik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. Był autorem do dziś wykonywanych,</w:t>
      </w:r>
      <w:r w:rsid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licznych aranżacji </w:t>
      </w:r>
      <w:r w:rsidR="009C6B96"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utworów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na harfę</w:t>
      </w:r>
      <w:r w:rsidR="00034984">
        <w:rPr>
          <w:rFonts w:ascii="Times New Roman" w:eastAsia="MinionPro-Regular" w:hAnsi="Times New Roman" w:cs="Times New Roman"/>
          <w:color w:val="000000"/>
          <w:sz w:val="24"/>
          <w:szCs w:val="24"/>
        </w:rPr>
        <w:t>.</w:t>
      </w:r>
    </w:p>
    <w:p w:rsidR="00CD16F2" w:rsidRPr="00CD16F2" w:rsidRDefault="00CD16F2" w:rsidP="009C6B96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Podobnie </w:t>
      </w:r>
      <w:r w:rsidRPr="00CD16F2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 xml:space="preserve">Albert </w:t>
      </w:r>
      <w:proofErr w:type="spellStart"/>
      <w:r w:rsidRPr="00CD16F2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>Friedentahl</w:t>
      </w:r>
      <w:proofErr w:type="spellEnd"/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, urodzony 25 września 1862 roku</w:t>
      </w:r>
      <w:r w:rsid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 Bydgoszczy, uczeń lokalnych </w:t>
      </w:r>
      <w:r w:rsidR="009C6B96"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pedagogów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[Fr.] Agath i W. </w:t>
      </w:r>
      <w:proofErr w:type="spellStart"/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Steinbrunna</w:t>
      </w:r>
      <w:proofErr w:type="spellEnd"/>
      <w:r w:rsid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(</w:t>
      </w:r>
      <w:r w:rsidR="009C6B96"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później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absolwent fortepianu w klasie </w:t>
      </w:r>
      <w:r w:rsid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>Th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Kullaka</w:t>
      </w:r>
      <w:proofErr w:type="spellEnd"/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w Berlinie),</w:t>
      </w:r>
      <w:r w:rsid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został koncertującym pianistą, odnoszącym sukcesy na całym świecie.</w:t>
      </w:r>
      <w:r w:rsid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Ponadto był autorem transkrypcji </w:t>
      </w:r>
      <w:r w:rsidR="009C6B96"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utworów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na fortepian oraz poczytnej</w:t>
      </w:r>
      <w:r w:rsid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książki z dziedziny etnomuzykologii: </w:t>
      </w:r>
      <w:r w:rsidRPr="00CD16F2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Musik, </w:t>
      </w:r>
      <w:proofErr w:type="spellStart"/>
      <w:r w:rsidRPr="00CD16F2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Tons</w:t>
      </w:r>
      <w:proofErr w:type="spellEnd"/>
      <w:r w:rsidRPr="00CD16F2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D16F2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und</w:t>
      </w:r>
      <w:proofErr w:type="spellEnd"/>
      <w:r w:rsidRPr="00CD16F2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D16F2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Dichtung</w:t>
      </w:r>
      <w:proofErr w:type="spellEnd"/>
      <w:r w:rsidRPr="00CD16F2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 be idein</w:t>
      </w:r>
      <w:r w:rsidR="009C6B96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D16F2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Kreolen</w:t>
      </w:r>
      <w:proofErr w:type="spellEnd"/>
      <w:r w:rsidRPr="00CD16F2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D16F2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Amerikas</w:t>
      </w:r>
      <w:proofErr w:type="spellEnd"/>
      <w:r w:rsidRPr="00CD16F2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(Berlin 1911)</w:t>
      </w:r>
      <w:r w:rsidR="009C6B96">
        <w:rPr>
          <w:rStyle w:val="Odwoanieprzypisudolnego"/>
          <w:rFonts w:ascii="Times New Roman" w:eastAsia="MinionPro-Regular" w:hAnsi="Times New Roman" w:cs="Times New Roman"/>
          <w:color w:val="000000"/>
          <w:sz w:val="24"/>
          <w:szCs w:val="24"/>
        </w:rPr>
        <w:footnoteReference w:id="5"/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.</w:t>
      </w:r>
    </w:p>
    <w:p w:rsidR="009C6B96" w:rsidRPr="00CD16F2" w:rsidRDefault="00CD16F2" w:rsidP="0003498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Znaczącymi </w:t>
      </w:r>
      <w:r w:rsidR="009C6B96"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twórcami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i promotorami muzyki polskiej byli urodzeni</w:t>
      </w:r>
      <w:r w:rsid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 Bydgoszczy: </w:t>
      </w:r>
      <w:r w:rsidRPr="00CD16F2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 xml:space="preserve">Zygmunt </w:t>
      </w:r>
      <w:proofErr w:type="spellStart"/>
      <w:r w:rsidRPr="00CD16F2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>Moczyński</w:t>
      </w:r>
      <w:proofErr w:type="spellEnd"/>
      <w:r w:rsidRPr="00CD16F2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(1871-1940) oraz ks. </w:t>
      </w:r>
      <w:r w:rsidRPr="00CD16F2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>Wacław Gieburowski</w:t>
      </w:r>
      <w:r w:rsidR="009C6B96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(1877-1943). Co prawda, obaj opuścili miasto we wczesnej młodości,</w:t>
      </w:r>
      <w:r w:rsid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jednak ich </w:t>
      </w:r>
      <w:r w:rsidR="009C6B96"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późniejsze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dokonania artystyczne bez wątpienia mają</w:t>
      </w:r>
      <w:r w:rsidR="009C6B9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9C6B96"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swe korzenie w muzycznej atmosferze XIX-wiecznej Bydgoszczy. Ojciec</w:t>
      </w:r>
    </w:p>
    <w:p w:rsidR="009C6B96" w:rsidRPr="00CD16F2" w:rsidRDefault="009C6B96" w:rsidP="009C6B96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proofErr w:type="spellStart"/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Moczyńskiego</w:t>
      </w:r>
      <w:proofErr w:type="spellEnd"/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był bowiem organistą w bydgoskiej farze, zaś ks. Gieburowski</w:t>
      </w:r>
    </w:p>
    <w:p w:rsidR="009C6B96" w:rsidRPr="00CD16F2" w:rsidRDefault="009C6B96" w:rsidP="009C6B96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w dzieciństwie uczył się muzyki u Brunona Steina (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znanego bydgoskiego dyrygenta, organisty i kompozytora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).</w:t>
      </w:r>
    </w:p>
    <w:p w:rsidR="009C6B96" w:rsidRPr="00CD16F2" w:rsidRDefault="009C6B96" w:rsidP="0003498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U bydgoskiej nauczycielki śpiewu Marii </w:t>
      </w:r>
      <w:proofErr w:type="spellStart"/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Schwadtke</w:t>
      </w:r>
      <w:proofErr w:type="spellEnd"/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podstawowe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umiejętności wokalne zdobywała wokalistka </w:t>
      </w:r>
      <w:proofErr w:type="spellStart"/>
      <w:r w:rsidRPr="00CD16F2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>Claire</w:t>
      </w:r>
      <w:proofErr w:type="spellEnd"/>
      <w:r w:rsidRPr="00CD16F2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16F2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>Dux</w:t>
      </w:r>
      <w:proofErr w:type="spellEnd"/>
      <w:r w:rsidRPr="00CD16F2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(1885-1967),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będąca primadonną największych scen operowych początku XX wieku.</w:t>
      </w:r>
    </w:p>
    <w:p w:rsidR="009C6B96" w:rsidRDefault="009C6B96" w:rsidP="0003498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Bydgoszczanką była także światowej sławy sopranistka i pedagog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śpiewu </w:t>
      </w:r>
      <w:proofErr w:type="spellStart"/>
      <w:r w:rsidRPr="00CD16F2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>Hilde</w:t>
      </w:r>
      <w:proofErr w:type="spellEnd"/>
      <w:r w:rsidRPr="00CD16F2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 xml:space="preserve"> (Hildegarda) Zadek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, urodzona 15 grudnia 1917 w Bydgoszczy.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Długoletnia solistka wiedeńskiej </w:t>
      </w:r>
      <w:proofErr w:type="spellStart"/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Staatsoper</w:t>
      </w:r>
      <w:proofErr w:type="spellEnd"/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, wykonawczyni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czołowych partii solowych. Od 1997 roku w cyklu dwuletnim odbywają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się w Wiedniu konkursy jej imienia</w:t>
      </w:r>
      <w:r w:rsidR="00034984">
        <w:rPr>
          <w:rStyle w:val="Odwoanieprzypisudolnego"/>
          <w:rFonts w:ascii="Times New Roman" w:eastAsia="MinionPro-Regular" w:hAnsi="Times New Roman" w:cs="Times New Roman"/>
          <w:color w:val="000000"/>
          <w:sz w:val="24"/>
          <w:szCs w:val="24"/>
        </w:rPr>
        <w:footnoteReference w:id="6"/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.</w:t>
      </w:r>
    </w:p>
    <w:p w:rsidR="009C6B96" w:rsidRPr="00CD16F2" w:rsidRDefault="009C6B96" w:rsidP="009C6B96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Na marginesie warto odnotować także bydgoskie pochodzenie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muzykologa i fi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lozofa </w:t>
      </w:r>
      <w:r w:rsidRPr="00CD16F2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 xml:space="preserve">Wolfganga </w:t>
      </w:r>
      <w:proofErr w:type="spellStart"/>
      <w:r w:rsidRPr="00CD16F2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>Schmiedera</w:t>
      </w:r>
      <w:proofErr w:type="spellEnd"/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, urodzonego 29 maja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1901 roku w Bydgoszczy (zmarł 8 listopada 1990 w </w:t>
      </w:r>
      <w:proofErr w:type="spellStart"/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F</w:t>
      </w:r>
      <w:r w:rsidR="00B04839">
        <w:rPr>
          <w:rFonts w:ascii="Times New Roman" w:eastAsia="MinionPro-Regular" w:hAnsi="Times New Roman" w:cs="Times New Roman"/>
          <w:color w:val="000000"/>
          <w:sz w:val="24"/>
          <w:szCs w:val="24"/>
        </w:rPr>
        <w:t>ü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rstenfeldbruck</w:t>
      </w:r>
      <w:proofErr w:type="spellEnd"/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autora słynnego katalogu dzieł Jana Sebastiana Bacha (</w:t>
      </w:r>
      <w:r w:rsidRPr="00CD16F2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Bach </w:t>
      </w:r>
      <w:proofErr w:type="spellStart"/>
      <w:r w:rsidRPr="00CD16F2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Werke</w:t>
      </w:r>
      <w:proofErr w:type="spellEnd"/>
      <w:r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D16F2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Verzeichnis</w:t>
      </w:r>
      <w:proofErr w:type="spellEnd"/>
      <w:r w:rsidRPr="00CD16F2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BWV). Jego ojciec w latach 1899-1903 pełnił urząd burmistrza</w:t>
      </w:r>
    </w:p>
    <w:p w:rsidR="009C6B96" w:rsidRPr="00CD16F2" w:rsidRDefault="009C6B96" w:rsidP="009C6B96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  <w:color w:val="9D9D9D"/>
          <w:sz w:val="24"/>
          <w:szCs w:val="24"/>
        </w:rPr>
      </w:pPr>
      <w:r w:rsidRPr="00CD16F2">
        <w:rPr>
          <w:rFonts w:ascii="Times New Roman" w:eastAsia="MinionPro-Regular" w:hAnsi="Times New Roman" w:cs="Times New Roman"/>
          <w:color w:val="000000"/>
          <w:sz w:val="24"/>
          <w:szCs w:val="24"/>
        </w:rPr>
        <w:t>Bydgoszczy</w:t>
      </w:r>
      <w:r w:rsidR="00034984" w:rsidRPr="00034984">
        <w:rPr>
          <w:rStyle w:val="Odwoanieprzypisudolnego"/>
          <w:rFonts w:ascii="Times New Roman" w:eastAsia="MinionPro-Regular" w:hAnsi="Times New Roman" w:cs="Times New Roman"/>
          <w:color w:val="000000"/>
          <w:sz w:val="16"/>
          <w:szCs w:val="16"/>
          <w:vertAlign w:val="baseline"/>
        </w:rPr>
        <w:footnoteReference w:id="7"/>
      </w:r>
      <w:r w:rsidR="00034984" w:rsidRPr="00034984">
        <w:rPr>
          <w:rFonts w:ascii="Times New Roman" w:eastAsia="MinionPro-Regular" w:hAnsi="Times New Roman" w:cs="Times New Roman"/>
          <w:color w:val="000000"/>
          <w:sz w:val="24"/>
          <w:szCs w:val="24"/>
        </w:rPr>
        <w:t>.</w:t>
      </w:r>
      <w:r w:rsidRPr="00034984">
        <w:rPr>
          <w:rFonts w:ascii="Times New Roman" w:eastAsia="Wingdings-Regular" w:hAnsi="Times New Roman" w:cs="Times New Roman"/>
          <w:color w:val="9D9D9D"/>
          <w:sz w:val="24"/>
          <w:szCs w:val="24"/>
        </w:rPr>
        <w:t></w:t>
      </w:r>
      <w:bookmarkEnd w:id="0"/>
    </w:p>
    <w:sectPr w:rsidR="009C6B96" w:rsidRPr="00CD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CF" w:rsidRDefault="00D22BCF" w:rsidP="009C6B96">
      <w:pPr>
        <w:spacing w:after="0" w:line="240" w:lineRule="auto"/>
      </w:pPr>
      <w:r>
        <w:separator/>
      </w:r>
    </w:p>
  </w:endnote>
  <w:endnote w:type="continuationSeparator" w:id="0">
    <w:p w:rsidR="00D22BCF" w:rsidRDefault="00D22BCF" w:rsidP="009C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CF" w:rsidRDefault="00D22BCF" w:rsidP="009C6B96">
      <w:pPr>
        <w:spacing w:after="0" w:line="240" w:lineRule="auto"/>
      </w:pPr>
      <w:r>
        <w:separator/>
      </w:r>
    </w:p>
  </w:footnote>
  <w:footnote w:type="continuationSeparator" w:id="0">
    <w:p w:rsidR="00D22BCF" w:rsidRDefault="00D22BCF" w:rsidP="009C6B96">
      <w:pPr>
        <w:spacing w:after="0" w:line="240" w:lineRule="auto"/>
      </w:pPr>
      <w:r>
        <w:continuationSeparator/>
      </w:r>
    </w:p>
  </w:footnote>
  <w:footnote w:id="1">
    <w:p w:rsidR="009C6B96" w:rsidRDefault="009C6B96" w:rsidP="009C6B96">
      <w:pPr>
        <w:autoSpaceDE w:val="0"/>
        <w:autoSpaceDN w:val="0"/>
        <w:adjustRightInd w:val="0"/>
        <w:spacing w:after="0" w:line="360" w:lineRule="auto"/>
      </w:pPr>
      <w:r>
        <w:rPr>
          <w:rStyle w:val="Odwoanieprzypisudolnego"/>
        </w:rPr>
        <w:footnoteRef/>
      </w:r>
      <w: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18"/>
          <w:szCs w:val="18"/>
        </w:rPr>
        <w:t xml:space="preserve">Franzowi Krollowi Liszt zadedykował swoje </w:t>
      </w:r>
      <w:proofErr w:type="spellStart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</w:rPr>
        <w:t>Weber’s</w:t>
      </w:r>
      <w:proofErr w:type="spellEnd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</w:rPr>
        <w:t>Schlummerlied</w:t>
      </w:r>
      <w:proofErr w:type="spellEnd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</w:rPr>
        <w:t xml:space="preserve"> mit </w:t>
      </w:r>
      <w:proofErr w:type="spellStart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</w:rPr>
        <w:t>Arabesken</w:t>
      </w:r>
      <w:proofErr w:type="spellEnd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18"/>
          <w:szCs w:val="18"/>
        </w:rPr>
        <w:t>wydane</w:t>
      </w:r>
      <w:r>
        <w:rPr>
          <w:rFonts w:ascii="Times New Roman" w:eastAsia="MinionPro-Regular" w:hAnsi="Times New Roman" w:cs="Times New Roman"/>
          <w:color w:val="000000"/>
          <w:sz w:val="18"/>
          <w:szCs w:val="18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18"/>
          <w:szCs w:val="18"/>
          <w:lang w:val="en-GB"/>
        </w:rPr>
        <w:t xml:space="preserve">w 1848 </w:t>
      </w:r>
      <w:proofErr w:type="spellStart"/>
      <w:r w:rsidRPr="00CD16F2">
        <w:rPr>
          <w:rFonts w:ascii="Times New Roman" w:eastAsia="MinionPro-Regular" w:hAnsi="Times New Roman" w:cs="Times New Roman"/>
          <w:color w:val="000000"/>
          <w:sz w:val="18"/>
          <w:szCs w:val="18"/>
          <w:lang w:val="en-GB"/>
        </w:rPr>
        <w:t>roku</w:t>
      </w:r>
      <w:proofErr w:type="spellEnd"/>
      <w:r>
        <w:rPr>
          <w:rFonts w:ascii="Times New Roman" w:eastAsia="MinionPro-Regular" w:hAnsi="Times New Roman" w:cs="Times New Roman"/>
          <w:color w:val="000000"/>
          <w:sz w:val="18"/>
          <w:szCs w:val="18"/>
          <w:lang w:val="en-GB"/>
        </w:rPr>
        <w:t>.</w:t>
      </w:r>
    </w:p>
  </w:footnote>
  <w:footnote w:id="2">
    <w:p w:rsidR="009C6B96" w:rsidRPr="009C6B96" w:rsidRDefault="009C6B96" w:rsidP="009C6B96">
      <w:pPr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rStyle w:val="Odwoanieprzypisudolnego"/>
        </w:rPr>
        <w:footnoteRef/>
      </w:r>
      <w:r w:rsidRPr="009C6B96">
        <w:rPr>
          <w:lang w:val="en-GB"/>
        </w:rPr>
        <w:t xml:space="preserve"> </w:t>
      </w:r>
      <w:r w:rsidR="00B04839">
        <w:rPr>
          <w:rFonts w:ascii="Times New Roman" w:eastAsia="MinionPro-Regular" w:hAnsi="Times New Roman" w:cs="Times New Roman"/>
          <w:color w:val="000000"/>
          <w:sz w:val="18"/>
          <w:szCs w:val="18"/>
          <w:lang w:val="en-GB"/>
        </w:rPr>
        <w:t>Th</w:t>
      </w:r>
      <w:r w:rsidRPr="00CD16F2">
        <w:rPr>
          <w:rFonts w:ascii="Times New Roman" w:eastAsia="MinionPro-Regular" w:hAnsi="Times New Roman" w:cs="Times New Roman"/>
          <w:color w:val="000000"/>
          <w:sz w:val="18"/>
          <w:szCs w:val="18"/>
          <w:lang w:val="en-GB"/>
        </w:rPr>
        <w:t xml:space="preserve">eodore Baker, </w:t>
      </w:r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en-GB"/>
        </w:rPr>
        <w:t>Baker’s Biographical Dictionary of Musicians</w:t>
      </w:r>
      <w:r w:rsidRPr="00CD16F2">
        <w:rPr>
          <w:rFonts w:ascii="Times New Roman" w:eastAsia="MinionPro-Regular" w:hAnsi="Times New Roman" w:cs="Times New Roman"/>
          <w:color w:val="000000"/>
          <w:sz w:val="18"/>
          <w:szCs w:val="18"/>
          <w:lang w:val="en-GB"/>
        </w:rPr>
        <w:t>, New York, Boston 1919, s. 509.</w:t>
      </w:r>
    </w:p>
  </w:footnote>
  <w:footnote w:id="3">
    <w:p w:rsidR="009C6B96" w:rsidRDefault="009C6B96" w:rsidP="009C6B96">
      <w:pPr>
        <w:autoSpaceDE w:val="0"/>
        <w:autoSpaceDN w:val="0"/>
        <w:adjustRightInd w:val="0"/>
        <w:spacing w:after="0" w:line="360" w:lineRule="auto"/>
      </w:pPr>
      <w:r>
        <w:rPr>
          <w:rStyle w:val="Odwoanieprzypisudolnego"/>
        </w:rPr>
        <w:footnoteRef/>
      </w:r>
      <w: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18"/>
          <w:szCs w:val="18"/>
        </w:rPr>
        <w:t xml:space="preserve">W rękopisach Liszta zachowała się opinia o kompozycji fortepianowej Krolla </w:t>
      </w:r>
      <w:proofErr w:type="spellStart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</w:rPr>
        <w:t>Esquisses</w:t>
      </w:r>
      <w:proofErr w:type="spellEnd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</w:rPr>
        <w:t xml:space="preserve">; </w:t>
      </w:r>
      <w:r w:rsidRPr="00CD16F2">
        <w:rPr>
          <w:rFonts w:ascii="Times New Roman" w:eastAsia="MinionPro-Regular" w:hAnsi="Times New Roman" w:cs="Times New Roman"/>
          <w:color w:val="000000"/>
          <w:sz w:val="18"/>
          <w:szCs w:val="18"/>
        </w:rPr>
        <w:t>zob.</w:t>
      </w:r>
      <w:r>
        <w:rPr>
          <w:rFonts w:ascii="Times New Roman" w:eastAsia="MinionPro-Regular" w:hAnsi="Times New Roman" w:cs="Times New Roman"/>
          <w:color w:val="000000"/>
          <w:sz w:val="18"/>
          <w:szCs w:val="18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18"/>
          <w:szCs w:val="18"/>
        </w:rPr>
        <w:t xml:space="preserve">Maria </w:t>
      </w:r>
      <w:proofErr w:type="spellStart"/>
      <w:r w:rsidRPr="00CD16F2">
        <w:rPr>
          <w:rFonts w:ascii="Times New Roman" w:eastAsia="MinionPro-Regular" w:hAnsi="Times New Roman" w:cs="Times New Roman"/>
          <w:color w:val="000000"/>
          <w:sz w:val="18"/>
          <w:szCs w:val="18"/>
        </w:rPr>
        <w:t>Eckhardt</w:t>
      </w:r>
      <w:proofErr w:type="spellEnd"/>
      <w:r w:rsidRPr="00CD16F2">
        <w:rPr>
          <w:rFonts w:ascii="Times New Roman" w:eastAsia="MinionPro-Regular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</w:rPr>
        <w:t>Parizsi</w:t>
      </w:r>
      <w:proofErr w:type="spellEnd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</w:rPr>
        <w:t xml:space="preserve"> Liszt dokumentem</w:t>
      </w:r>
      <w:r w:rsidRPr="00CD16F2">
        <w:rPr>
          <w:rFonts w:ascii="Times New Roman" w:eastAsia="MinionPro-Regular" w:hAnsi="Times New Roman" w:cs="Times New Roman"/>
          <w:color w:val="000000"/>
          <w:sz w:val="18"/>
          <w:szCs w:val="18"/>
        </w:rPr>
        <w:t>, Budapeszt 1978, s. 80.</w:t>
      </w:r>
    </w:p>
  </w:footnote>
  <w:footnote w:id="4">
    <w:p w:rsidR="00034984" w:rsidRPr="00034984" w:rsidRDefault="00034984" w:rsidP="00034984">
      <w:pPr>
        <w:autoSpaceDE w:val="0"/>
        <w:autoSpaceDN w:val="0"/>
        <w:adjustRightInd w:val="0"/>
        <w:spacing w:after="0" w:line="360" w:lineRule="auto"/>
        <w:rPr>
          <w:lang w:val="de-DE"/>
        </w:rPr>
      </w:pPr>
      <w:r>
        <w:rPr>
          <w:rStyle w:val="Odwoanieprzypisudolnego"/>
        </w:rPr>
        <w:footnoteRef/>
      </w:r>
      <w:r w:rsidRPr="00034984">
        <w:rPr>
          <w:lang w:val="de-DE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18"/>
          <w:szCs w:val="18"/>
          <w:lang w:val="de-DE"/>
        </w:rPr>
        <w:t>Walter Niemann</w:t>
      </w:r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de-DE"/>
        </w:rPr>
        <w:t xml:space="preserve">, Klavier-Lexikon: Elementarlehre </w:t>
      </w:r>
      <w:proofErr w:type="spellStart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de-DE"/>
        </w:rPr>
        <w:t>fur</w:t>
      </w:r>
      <w:proofErr w:type="spellEnd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de-DE"/>
        </w:rPr>
        <w:t xml:space="preserve"> Klavierspieler, Anleitung zur Aussprache</w:t>
      </w:r>
      <w:r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de-DE"/>
        </w:rPr>
        <w:t xml:space="preserve"> </w:t>
      </w:r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de-DE"/>
        </w:rPr>
        <w:t xml:space="preserve">des Italienischen, Tabelle der </w:t>
      </w:r>
      <w:proofErr w:type="spellStart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de-DE"/>
        </w:rPr>
        <w:t>Abkurzungen</w:t>
      </w:r>
      <w:proofErr w:type="spellEnd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de-DE"/>
        </w:rPr>
        <w:t xml:space="preserve"> in Wort und Notenschrift , Literaturverzeichnis,</w:t>
      </w:r>
      <w:r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de-DE"/>
        </w:rPr>
        <w:t xml:space="preserve"> </w:t>
      </w:r>
      <w:proofErr w:type="spellStart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de-DE"/>
        </w:rPr>
        <w:t>ausfuhrliches</w:t>
      </w:r>
      <w:proofErr w:type="spellEnd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de-DE"/>
        </w:rPr>
        <w:t xml:space="preserve"> </w:t>
      </w:r>
      <w:proofErr w:type="spellStart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de-DE"/>
        </w:rPr>
        <w:t>Fremdworter</w:t>
      </w:r>
      <w:proofErr w:type="spellEnd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de-DE"/>
        </w:rPr>
        <w:t xml:space="preserve">-, Sach- und Personal-Lexikon (Virtuosen, Komponisten, </w:t>
      </w:r>
      <w:proofErr w:type="spellStart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de-DE"/>
        </w:rPr>
        <w:t>Padagogen</w:t>
      </w:r>
      <w:proofErr w:type="spellEnd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de-DE"/>
        </w:rPr>
        <w:t>,</w:t>
      </w:r>
      <w:r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de-DE"/>
        </w:rPr>
        <w:t xml:space="preserve"> </w:t>
      </w:r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de-DE"/>
        </w:rPr>
        <w:t xml:space="preserve">Methodiker und Schrift </w:t>
      </w:r>
      <w:proofErr w:type="spellStart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de-DE"/>
        </w:rPr>
        <w:t>steller</w:t>
      </w:r>
      <w:proofErr w:type="spellEnd"/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de-DE"/>
        </w:rPr>
        <w:t xml:space="preserve"> des Klaviers)</w:t>
      </w:r>
      <w:r w:rsidRPr="00CD16F2">
        <w:rPr>
          <w:rFonts w:ascii="Times New Roman" w:eastAsia="MinionPro-Regular" w:hAnsi="Times New Roman" w:cs="Times New Roman"/>
          <w:color w:val="000000"/>
          <w:sz w:val="18"/>
          <w:szCs w:val="18"/>
          <w:lang w:val="de-DE"/>
        </w:rPr>
        <w:t>, Leipzig 1918, s. 234.</w:t>
      </w:r>
    </w:p>
  </w:footnote>
  <w:footnote w:id="5">
    <w:p w:rsidR="009C6B96" w:rsidRPr="009C6B96" w:rsidRDefault="009C6B96" w:rsidP="00034984">
      <w:pPr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rStyle w:val="Odwoanieprzypisudolnego"/>
        </w:rPr>
        <w:footnoteRef/>
      </w:r>
      <w:r w:rsidRPr="009C6B96">
        <w:rPr>
          <w:lang w:val="en-GB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18"/>
          <w:szCs w:val="18"/>
          <w:lang w:val="en-GB"/>
        </w:rPr>
        <w:t xml:space="preserve">Theodore Baker, </w:t>
      </w:r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en-GB"/>
        </w:rPr>
        <w:t>Baker’s Biographical</w:t>
      </w:r>
      <w:r w:rsidRPr="00CD16F2">
        <w:rPr>
          <w:rFonts w:ascii="Times New Roman" w:eastAsia="MinionPro-Regular" w:hAnsi="Times New Roman" w:cs="Times New Roman"/>
          <w:color w:val="000000"/>
          <w:sz w:val="18"/>
          <w:szCs w:val="18"/>
          <w:lang w:val="en-GB"/>
        </w:rPr>
        <w:t>…, op. cit., s. 279.</w:t>
      </w:r>
    </w:p>
  </w:footnote>
  <w:footnote w:id="6">
    <w:p w:rsidR="00034984" w:rsidRPr="00034984" w:rsidRDefault="00034984" w:rsidP="00034984">
      <w:pPr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rStyle w:val="Odwoanieprzypisudolnego"/>
        </w:rPr>
        <w:footnoteRef/>
      </w:r>
      <w:r w:rsidRPr="00034984">
        <w:rPr>
          <w:lang w:val="en-GB"/>
        </w:rPr>
        <w:t xml:space="preserve"> </w:t>
      </w:r>
      <w:proofErr w:type="spellStart"/>
      <w:r w:rsidRPr="00034984">
        <w:rPr>
          <w:rFonts w:ascii="Times New Roman" w:eastAsia="MinionPro-Regular" w:hAnsi="Times New Roman" w:cs="Times New Roman"/>
          <w:color w:val="000000"/>
          <w:sz w:val="18"/>
          <w:szCs w:val="18"/>
          <w:lang w:val="en-GB"/>
        </w:rPr>
        <w:t>Zob</w:t>
      </w:r>
      <w:proofErr w:type="spellEnd"/>
      <w:r w:rsidRPr="00034984">
        <w:rPr>
          <w:rFonts w:ascii="Times New Roman" w:eastAsia="MinionPro-Regular" w:hAnsi="Times New Roman" w:cs="Times New Roman"/>
          <w:color w:val="000000"/>
          <w:sz w:val="18"/>
          <w:szCs w:val="18"/>
          <w:lang w:val="en-GB"/>
        </w:rPr>
        <w:t xml:space="preserve">. Noel Goodwin, </w:t>
      </w:r>
      <w:proofErr w:type="spellStart"/>
      <w:r w:rsidRPr="00034984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en-GB"/>
        </w:rPr>
        <w:t>Zadek</w:t>
      </w:r>
      <w:proofErr w:type="spellEnd"/>
      <w:r w:rsidRPr="00034984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en-GB"/>
        </w:rPr>
        <w:t xml:space="preserve"> Hilde</w:t>
      </w:r>
      <w:r w:rsidRPr="00034984">
        <w:rPr>
          <w:rFonts w:ascii="Times New Roman" w:eastAsia="MinionPro-Regular" w:hAnsi="Times New Roman" w:cs="Times New Roman"/>
          <w:color w:val="000000"/>
          <w:sz w:val="18"/>
          <w:szCs w:val="18"/>
          <w:lang w:val="en-GB"/>
        </w:rPr>
        <w:t>, (</w:t>
      </w:r>
      <w:proofErr w:type="spellStart"/>
      <w:r w:rsidRPr="00034984">
        <w:rPr>
          <w:rFonts w:ascii="Times New Roman" w:eastAsia="MinionPro-Regular" w:hAnsi="Times New Roman" w:cs="Times New Roman"/>
          <w:color w:val="000000"/>
          <w:sz w:val="18"/>
          <w:szCs w:val="18"/>
          <w:lang w:val="en-GB"/>
        </w:rPr>
        <w:t>hasło</w:t>
      </w:r>
      <w:proofErr w:type="spellEnd"/>
      <w:r w:rsidRPr="00034984">
        <w:rPr>
          <w:rFonts w:ascii="Times New Roman" w:eastAsia="MinionPro-Regular" w:hAnsi="Times New Roman" w:cs="Times New Roman"/>
          <w:color w:val="000000"/>
          <w:sz w:val="18"/>
          <w:szCs w:val="18"/>
          <w:lang w:val="en-GB"/>
        </w:rPr>
        <w:t xml:space="preserve"> w:) </w:t>
      </w:r>
      <w:r w:rsidRPr="00034984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  <w:lang w:val="en-GB"/>
        </w:rPr>
        <w:t xml:space="preserve">New Grove Dictionary of Music, </w:t>
      </w:r>
      <w:r w:rsidRPr="00034984">
        <w:rPr>
          <w:rFonts w:ascii="Times New Roman" w:eastAsia="MinionPro-Regular" w:hAnsi="Times New Roman" w:cs="Times New Roman"/>
          <w:color w:val="000000"/>
          <w:sz w:val="18"/>
          <w:szCs w:val="18"/>
          <w:lang w:val="en-GB"/>
        </w:rPr>
        <w:t>Stanley Sadie</w:t>
      </w:r>
      <w:r>
        <w:rPr>
          <w:rFonts w:ascii="Times New Roman" w:eastAsia="MinionPro-Regular" w:hAnsi="Times New Roman" w:cs="Times New Roman"/>
          <w:color w:val="000000"/>
          <w:sz w:val="18"/>
          <w:szCs w:val="18"/>
          <w:lang w:val="en-GB"/>
        </w:rPr>
        <w:t xml:space="preserve"> </w:t>
      </w:r>
      <w:r w:rsidRPr="00034984">
        <w:rPr>
          <w:rFonts w:ascii="Times New Roman" w:eastAsia="MinionPro-Regular" w:hAnsi="Times New Roman" w:cs="Times New Roman"/>
          <w:color w:val="000000"/>
          <w:sz w:val="18"/>
          <w:szCs w:val="18"/>
          <w:lang w:val="en-GB"/>
        </w:rPr>
        <w:t>(red.), Oxford 2001, s. 714-715.</w:t>
      </w:r>
    </w:p>
  </w:footnote>
  <w:footnote w:id="7">
    <w:p w:rsidR="00034984" w:rsidRDefault="00034984" w:rsidP="00034984">
      <w:pPr>
        <w:autoSpaceDE w:val="0"/>
        <w:autoSpaceDN w:val="0"/>
        <w:adjustRightInd w:val="0"/>
        <w:spacing w:after="0" w:line="360" w:lineRule="auto"/>
      </w:pPr>
      <w:r>
        <w:rPr>
          <w:rStyle w:val="Odwoanieprzypisudolnego"/>
        </w:rPr>
        <w:footnoteRef/>
      </w:r>
      <w: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18"/>
          <w:szCs w:val="18"/>
        </w:rPr>
        <w:t xml:space="preserve">Marek Romaniuk, </w:t>
      </w:r>
      <w:r w:rsidRPr="00CD16F2">
        <w:rPr>
          <w:rFonts w:ascii="Times New Roman" w:eastAsia="MinionPro-It" w:hAnsi="Times New Roman" w:cs="Times New Roman"/>
          <w:i/>
          <w:iCs/>
          <w:color w:val="000000"/>
          <w:sz w:val="18"/>
          <w:szCs w:val="18"/>
        </w:rPr>
        <w:t xml:space="preserve">Burmistrzowie miasta Bydgoszczy w latach 1815-1919, </w:t>
      </w:r>
      <w:r w:rsidRPr="00CD16F2">
        <w:rPr>
          <w:rFonts w:ascii="Times New Roman" w:eastAsia="MinionPro-Regular" w:hAnsi="Times New Roman" w:cs="Times New Roman"/>
          <w:color w:val="000000"/>
          <w:sz w:val="18"/>
          <w:szCs w:val="18"/>
        </w:rPr>
        <w:t>(w:) „Kronika Bydgoska”,</w:t>
      </w:r>
      <w:r>
        <w:rPr>
          <w:rFonts w:ascii="Times New Roman" w:eastAsia="MinionPro-Regular" w:hAnsi="Times New Roman" w:cs="Times New Roman"/>
          <w:color w:val="000000"/>
          <w:sz w:val="18"/>
          <w:szCs w:val="18"/>
        </w:rPr>
        <w:t xml:space="preserve"> </w:t>
      </w:r>
      <w:r w:rsidRPr="00CD16F2">
        <w:rPr>
          <w:rFonts w:ascii="Times New Roman" w:eastAsia="MinionPro-Regular" w:hAnsi="Times New Roman" w:cs="Times New Roman"/>
          <w:color w:val="000000"/>
          <w:sz w:val="18"/>
          <w:szCs w:val="18"/>
        </w:rPr>
        <w:t>W. Jastrzębski (red.), t. XI (1989), Bydgoszcz 1991, s. 290.</w:t>
      </w:r>
      <w:r>
        <w:rPr>
          <w:rFonts w:ascii="Times New Roman" w:eastAsia="MinionPro-Regular" w:hAnsi="Times New Roman" w:cs="Times New Roman"/>
          <w:color w:val="000000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F2"/>
    <w:rsid w:val="00034984"/>
    <w:rsid w:val="0015643C"/>
    <w:rsid w:val="007A26EE"/>
    <w:rsid w:val="009C6B96"/>
    <w:rsid w:val="00AC6529"/>
    <w:rsid w:val="00B04839"/>
    <w:rsid w:val="00CD16F2"/>
    <w:rsid w:val="00D2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B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B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6B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B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B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6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D7E7-27AC-46E5-9FA4-404501C0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2020-05-15T09:48:00Z</dcterms:created>
  <dcterms:modified xsi:type="dcterms:W3CDTF">2020-05-15T10:40:00Z</dcterms:modified>
</cp:coreProperties>
</file>